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54" w:rsidRDefault="00980C54" w:rsidP="00980C54">
      <w:pPr>
        <w:widowControl w:val="0"/>
        <w:autoSpaceDE w:val="0"/>
        <w:autoSpaceDN w:val="0"/>
        <w:adjustRightInd w:val="0"/>
        <w:jc w:val="center"/>
        <w:rPr>
          <w:rFonts w:ascii="Arial CYR" w:hAnsi="Arial CYR" w:cs="Arial CYR"/>
          <w:sz w:val="36"/>
          <w:szCs w:val="36"/>
          <w:u w:val="single"/>
        </w:rPr>
      </w:pPr>
      <w:r>
        <w:rPr>
          <w:rFonts w:ascii="Arial CYR" w:hAnsi="Arial CYR" w:cs="Arial CYR"/>
          <w:sz w:val="36"/>
          <w:szCs w:val="36"/>
          <w:u w:val="single"/>
        </w:rPr>
        <w:t>Лабораторная работа №</w:t>
      </w:r>
      <w:proofErr w:type="gramStart"/>
      <w:r>
        <w:rPr>
          <w:rFonts w:ascii="Arial CYR" w:hAnsi="Arial CYR" w:cs="Arial CYR"/>
          <w:sz w:val="36"/>
          <w:szCs w:val="36"/>
          <w:u w:val="single"/>
        </w:rPr>
        <w:t>З</w:t>
      </w:r>
      <w:proofErr w:type="gramEnd"/>
    </w:p>
    <w:p w:rsidR="00980C54" w:rsidRDefault="00980C54" w:rsidP="00980C54">
      <w:pPr>
        <w:widowControl w:val="0"/>
        <w:autoSpaceDE w:val="0"/>
        <w:autoSpaceDN w:val="0"/>
        <w:adjustRightInd w:val="0"/>
        <w:jc w:val="center"/>
        <w:rPr>
          <w:rFonts w:ascii="Arial CYR" w:hAnsi="Arial CYR" w:cs="Arial CYR"/>
          <w:sz w:val="36"/>
          <w:szCs w:val="36"/>
        </w:rPr>
      </w:pP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1. Тема: ТО и ТР КШМ и ГРМ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2. Цель:</w:t>
      </w:r>
      <w:r>
        <w:rPr>
          <w:rFonts w:ascii="Times New Roman CYR" w:hAnsi="Times New Roman CYR" w:cs="Times New Roman CYR"/>
          <w:sz w:val="28"/>
          <w:szCs w:val="28"/>
        </w:rPr>
        <w:t xml:space="preserve"> Изучить технологический процесс подтяжки крепления головки блока цилиндров, проверки и регулировки тепловых зазоров в ГРМ.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3. Задачи:</w:t>
      </w:r>
      <w:r>
        <w:rPr>
          <w:rFonts w:ascii="Times New Roman CYR" w:hAnsi="Times New Roman CYR" w:cs="Times New Roman CYR"/>
          <w:sz w:val="28"/>
          <w:szCs w:val="28"/>
        </w:rPr>
        <w:t xml:space="preserve"> Получить навыки в ТО и ТР КШМ и ГРМ.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4. Студенты должны знать :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Отказы и неисправности КШМ и ГРМ, их признаки и причины, способы устранения неисправностей и объем работ по ТО и ТР КШМ и ГРМ.  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Должны уметь: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Регулировать тепловые зазоры в ГРМ двигателей; выполнять контрольно - крепежные работы.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5.</w:t>
      </w:r>
      <w:r>
        <w:rPr>
          <w:rFonts w:ascii="Times New Roman CYR" w:hAnsi="Times New Roman CYR" w:cs="Times New Roman CYR"/>
          <w:sz w:val="28"/>
          <w:szCs w:val="28"/>
        </w:rPr>
        <w:t>Методические указания для студентов при подготовке к занятию.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5.1.</w:t>
      </w:r>
      <w:r>
        <w:rPr>
          <w:rFonts w:ascii="Times New Roman CYR" w:hAnsi="Times New Roman CYR" w:cs="Times New Roman CYR"/>
          <w:sz w:val="28"/>
          <w:szCs w:val="28"/>
        </w:rPr>
        <w:t xml:space="preserve"> Литература:</w:t>
      </w:r>
      <w:r w:rsidRPr="00DC3B1C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Техническое обслуживание и ремонт автомобилей</w:t>
      </w:r>
      <w:r w:rsidRPr="00DC3B1C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 xml:space="preserve"> Епифанов.</w:t>
      </w:r>
      <w:r w:rsidRPr="00DC3B1C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Автомобили</w:t>
      </w:r>
      <w:r w:rsidRPr="00DC3B1C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Богатырев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C3B1C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Устройство и эксплуатация транспортных средств</w:t>
      </w:r>
      <w:r w:rsidRPr="00DC3B1C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 xml:space="preserve"> Роговцев и д.р.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5.2.</w:t>
      </w:r>
      <w:r>
        <w:rPr>
          <w:rFonts w:ascii="Times New Roman CYR" w:hAnsi="Times New Roman CYR" w:cs="Times New Roman CYR"/>
          <w:sz w:val="28"/>
          <w:szCs w:val="28"/>
        </w:rPr>
        <w:t xml:space="preserve"> Вопросы для повторения: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неисправности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,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способы</w:t>
      </w:r>
      <w:r w:rsidR="00EC7611">
        <w:rPr>
          <w:rFonts w:ascii="Times New Roman CYR" w:hAnsi="Times New Roman CYR" w:cs="Times New Roman CYR"/>
          <w:sz w:val="28"/>
          <w:szCs w:val="28"/>
        </w:rPr>
        <w:t xml:space="preserve"> их</w:t>
      </w:r>
      <w:r>
        <w:rPr>
          <w:rFonts w:ascii="Times New Roman CYR" w:hAnsi="Times New Roman CYR" w:cs="Times New Roman CYR"/>
          <w:sz w:val="28"/>
          <w:szCs w:val="28"/>
        </w:rPr>
        <w:t xml:space="preserve"> устранения и объем работ по ТО КШМ и ГРМ;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регулировка тепловых зазоров в ГРМ;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порядок затяжки креплений головки цилиндров двигателя.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б. </w:t>
      </w:r>
      <w:r>
        <w:rPr>
          <w:rFonts w:ascii="Times New Roman CYR" w:hAnsi="Times New Roman CYR" w:cs="Times New Roman CYR"/>
          <w:sz w:val="28"/>
          <w:szCs w:val="28"/>
        </w:rPr>
        <w:t>Контроль и коррекция знаний (умений) студентов.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6.1.</w:t>
      </w:r>
      <w:r>
        <w:rPr>
          <w:rFonts w:ascii="Times New Roman CYR" w:hAnsi="Times New Roman CYR" w:cs="Times New Roman CYR"/>
          <w:sz w:val="28"/>
          <w:szCs w:val="28"/>
        </w:rPr>
        <w:t xml:space="preserve"> Довести меры </w:t>
      </w:r>
      <w:r w:rsidR="00EC7611">
        <w:rPr>
          <w:rFonts w:ascii="Times New Roman CYR" w:hAnsi="Times New Roman CYR" w:cs="Times New Roman CYR"/>
          <w:sz w:val="28"/>
          <w:szCs w:val="28"/>
        </w:rPr>
        <w:t>техники безопасности</w:t>
      </w:r>
      <w:r>
        <w:rPr>
          <w:rFonts w:ascii="Times New Roman CYR" w:hAnsi="Times New Roman CYR" w:cs="Times New Roman CYR"/>
          <w:sz w:val="28"/>
          <w:szCs w:val="28"/>
        </w:rPr>
        <w:t xml:space="preserve"> при выполнении л</w:t>
      </w:r>
      <w:r w:rsidR="00EC7611">
        <w:rPr>
          <w:rFonts w:ascii="Times New Roman CYR" w:hAnsi="Times New Roman CYR" w:cs="Times New Roman CYR"/>
          <w:sz w:val="28"/>
          <w:szCs w:val="28"/>
        </w:rPr>
        <w:t>абораторной работы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6.2.</w:t>
      </w:r>
      <w:r>
        <w:rPr>
          <w:rFonts w:ascii="Times New Roman CYR" w:hAnsi="Times New Roman CYR" w:cs="Times New Roman CYR"/>
          <w:sz w:val="28"/>
          <w:szCs w:val="28"/>
        </w:rPr>
        <w:t xml:space="preserve"> Методически</w:t>
      </w:r>
      <w:r w:rsidR="00EC7611">
        <w:rPr>
          <w:rFonts w:ascii="Times New Roman CYR" w:hAnsi="Times New Roman CYR" w:cs="Times New Roman CYR"/>
          <w:sz w:val="28"/>
          <w:szCs w:val="28"/>
        </w:rPr>
        <w:t>е указания по выполнению работы.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6.2.1.</w:t>
      </w:r>
      <w:r>
        <w:rPr>
          <w:rFonts w:ascii="Times New Roman CYR" w:hAnsi="Times New Roman CYR" w:cs="Times New Roman CYR"/>
          <w:sz w:val="28"/>
          <w:szCs w:val="28"/>
        </w:rPr>
        <w:t xml:space="preserve"> Инструмент, оборудование и приборы:</w:t>
      </w:r>
    </w:p>
    <w:p w:rsidR="00EC7611" w:rsidRDefault="00EC7611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 двигатель автомобиля;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 пусковая рукоятка;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 набор плоских щупов</w:t>
      </w:r>
      <w:r w:rsidRPr="00DC3B1C">
        <w:rPr>
          <w:sz w:val="28"/>
          <w:szCs w:val="28"/>
        </w:rPr>
        <w:t>;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 динамометрическ</w:t>
      </w:r>
      <w:r w:rsidR="00EC7611">
        <w:rPr>
          <w:rFonts w:ascii="Times New Roman CYR" w:hAnsi="Times New Roman CYR" w:cs="Times New Roman CYR"/>
          <w:sz w:val="28"/>
          <w:szCs w:val="28"/>
        </w:rPr>
        <w:t>ая рукоятка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 гаечные ключи;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 отвертка.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6.2.2.</w:t>
      </w:r>
      <w:r>
        <w:rPr>
          <w:rFonts w:ascii="Times New Roman CYR" w:hAnsi="Times New Roman CYR" w:cs="Times New Roman CYR"/>
          <w:sz w:val="28"/>
          <w:szCs w:val="28"/>
        </w:rPr>
        <w:t xml:space="preserve"> Проверка и подтяжка крепления головки блока цилиндров.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Гайки шпилек креплен</w:t>
      </w:r>
      <w:r w:rsidR="00EC7611">
        <w:rPr>
          <w:rFonts w:ascii="Times New Roman CYR" w:hAnsi="Times New Roman CYR" w:cs="Times New Roman CYR"/>
          <w:sz w:val="28"/>
          <w:szCs w:val="28"/>
        </w:rPr>
        <w:t xml:space="preserve">ия головки цилиндров затягивают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lastRenderedPageBreak/>
        <w:t>динамомет</w:t>
      </w:r>
      <w:r w:rsidR="00EC7611">
        <w:rPr>
          <w:rFonts w:ascii="Times New Roman CYR" w:hAnsi="Times New Roman CYR" w:cs="Times New Roman CYR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рическим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ключом равномерно и последовательно о</w:t>
      </w:r>
      <w:r w:rsidR="00EC7611">
        <w:rPr>
          <w:rFonts w:ascii="Times New Roman CYR" w:hAnsi="Times New Roman CYR" w:cs="Times New Roman CYR"/>
          <w:sz w:val="28"/>
          <w:szCs w:val="28"/>
        </w:rPr>
        <w:t>т середины к краям в два приема. М</w:t>
      </w:r>
      <w:r>
        <w:rPr>
          <w:rFonts w:ascii="Times New Roman CYR" w:hAnsi="Times New Roman CYR" w:cs="Times New Roman CYR"/>
          <w:sz w:val="28"/>
          <w:szCs w:val="28"/>
        </w:rPr>
        <w:t>омент затяжки 73-78 Нм (ЗМ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З-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:б6), 70-90Нм(ЗИЛ-131), 220-240Нм (ЯМЗ-236, ЯМЗ-238 и ЯМЗ-740). Последовательность затяжек гаек крепления головок цилиндров показания на рисунке. 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6.2.3.</w:t>
      </w:r>
      <w:r>
        <w:rPr>
          <w:rFonts w:ascii="Times New Roman CYR" w:hAnsi="Times New Roman CYR" w:cs="Times New Roman CYR"/>
          <w:sz w:val="28"/>
          <w:szCs w:val="28"/>
        </w:rPr>
        <w:t xml:space="preserve"> Регулировка тепловых зазоров в клапанном механизме.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Зазор между стержнями клапанов и носками коромысел при холодном двигателе должен быть 0,2-0,3мм для двигателей грузовых автомобилей.</w:t>
      </w:r>
    </w:p>
    <w:p w:rsidR="00980C54" w:rsidRDefault="00BE253F" w:rsidP="00BE253F">
      <w:pPr>
        <w:widowControl w:val="0"/>
        <w:autoSpaceDE w:val="0"/>
        <w:autoSpaceDN w:val="0"/>
        <w:adjustRightInd w:val="0"/>
        <w:ind w:right="-160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-422275</wp:posOffset>
            </wp:positionH>
            <wp:positionV relativeFrom="paragraph">
              <wp:posOffset>396240</wp:posOffset>
            </wp:positionV>
            <wp:extent cx="4977130" cy="4743450"/>
            <wp:effectExtent l="19050" t="0" r="0" b="0"/>
            <wp:wrapSquare wrapText="bothSides"/>
            <wp:docPr id="4" name="Рисунок 3" descr="Scan001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16.ti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7130" cy="474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0C54">
        <w:rPr>
          <w:rFonts w:ascii="Times New Roman CYR" w:hAnsi="Times New Roman CYR" w:cs="Times New Roman CYR"/>
          <w:sz w:val="28"/>
          <w:szCs w:val="28"/>
        </w:rPr>
        <w:t xml:space="preserve">          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80C54" w:rsidRDefault="00980C54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980C54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E253F" w:rsidRDefault="00BE253F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7C1A16" w:rsidRDefault="00980C54" w:rsidP="00BE253F">
      <w:pPr>
        <w:widowControl w:val="0"/>
        <w:autoSpaceDE w:val="0"/>
        <w:autoSpaceDN w:val="0"/>
        <w:adjustRightInd w:val="0"/>
        <w:ind w:left="-851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Рис. 1. Последовательность затяжки гаек крепления головок цилиндров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двигателей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  <w:r w:rsidR="007C1A16">
        <w:rPr>
          <w:rFonts w:ascii="Times New Roman CYR" w:hAnsi="Times New Roman CYR" w:cs="Times New Roman CYR"/>
          <w:color w:val="000000"/>
          <w:sz w:val="28"/>
          <w:szCs w:val="28"/>
        </w:rPr>
        <w:t>а</w:t>
      </w:r>
      <w:proofErr w:type="spellEnd"/>
      <w:proofErr w:type="gramEnd"/>
      <w:r w:rsidR="007C1A16">
        <w:rPr>
          <w:rFonts w:ascii="Times New Roman CYR" w:hAnsi="Times New Roman CYR" w:cs="Times New Roman CYR"/>
          <w:color w:val="000000"/>
          <w:sz w:val="28"/>
          <w:szCs w:val="28"/>
        </w:rPr>
        <w:t xml:space="preserve"> – ГАЗ-53-12, -66-11,-14 «Чайка»; б - ЗИЛ-130, Урал-375Д, автобусы ЛиАЗ-677, ПАЗ-695Н, -699Р; в – МАЗ-5335; г – ГАЗ-24, -3102 «Волга»; </w:t>
      </w:r>
      <w:proofErr w:type="spellStart"/>
      <w:r w:rsidR="007C1A16">
        <w:rPr>
          <w:rFonts w:ascii="Times New Roman CYR" w:hAnsi="Times New Roman CYR" w:cs="Times New Roman CYR"/>
          <w:color w:val="000000"/>
          <w:sz w:val="28"/>
          <w:szCs w:val="28"/>
        </w:rPr>
        <w:t>д</w:t>
      </w:r>
      <w:proofErr w:type="spellEnd"/>
      <w:r w:rsidR="007C1A16">
        <w:rPr>
          <w:rFonts w:ascii="Times New Roman CYR" w:hAnsi="Times New Roman CYR" w:cs="Times New Roman CYR"/>
          <w:color w:val="000000"/>
          <w:sz w:val="28"/>
          <w:szCs w:val="28"/>
        </w:rPr>
        <w:t xml:space="preserve"> – КамАЗ -5320; е – ЗИЛ-4331; ж – Икарус-260; </w:t>
      </w:r>
      <w:proofErr w:type="spellStart"/>
      <w:r w:rsidR="007C1A16">
        <w:rPr>
          <w:rFonts w:ascii="Times New Roman CYR" w:hAnsi="Times New Roman CYR" w:cs="Times New Roman CYR"/>
          <w:color w:val="000000"/>
          <w:sz w:val="28"/>
          <w:szCs w:val="28"/>
        </w:rPr>
        <w:t>з</w:t>
      </w:r>
      <w:proofErr w:type="spellEnd"/>
      <w:r w:rsidR="007C1A16">
        <w:rPr>
          <w:rFonts w:ascii="Times New Roman CYR" w:hAnsi="Times New Roman CYR" w:cs="Times New Roman CYR"/>
          <w:color w:val="000000"/>
          <w:sz w:val="28"/>
          <w:szCs w:val="28"/>
        </w:rPr>
        <w:t xml:space="preserve"> – торцовый ключ с динамометрической рукояткой.</w:t>
      </w:r>
    </w:p>
    <w:p w:rsidR="00D15F2D" w:rsidRDefault="00D15F2D" w:rsidP="00980C54">
      <w:pPr>
        <w:widowControl w:val="0"/>
        <w:autoSpaceDE w:val="0"/>
        <w:autoSpaceDN w:val="0"/>
        <w:adjustRightInd w:val="0"/>
        <w:ind w:left="4536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980C54" w:rsidRDefault="00980C54" w:rsidP="00D15F2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Перед регулировкой зазоров между стержнями клапанов и носками коромысел первого цилиндра двигателя ЗМЗ-66 нужно установить поршень в В.М.Т. конца такта сжатия, совместив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указатель на картере сцепления с шариком,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зачеканенным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 маховик. Для регулировки </w:t>
      </w:r>
      <w:r w:rsidR="00EC7611">
        <w:rPr>
          <w:rFonts w:ascii="Times New Roman CYR" w:hAnsi="Times New Roman CYR" w:cs="Times New Roman CYR"/>
          <w:sz w:val="28"/>
          <w:szCs w:val="28"/>
        </w:rPr>
        <w:t xml:space="preserve">зазора </w:t>
      </w:r>
      <w:r>
        <w:rPr>
          <w:rFonts w:ascii="Times New Roman CYR" w:hAnsi="Times New Roman CYR" w:cs="Times New Roman CYR"/>
          <w:sz w:val="28"/>
          <w:szCs w:val="28"/>
        </w:rPr>
        <w:t>н</w:t>
      </w:r>
      <w:r w:rsidR="00EC7611">
        <w:rPr>
          <w:rFonts w:ascii="Times New Roman CYR" w:hAnsi="Times New Roman CYR" w:cs="Times New Roman CYR"/>
          <w:sz w:val="28"/>
          <w:szCs w:val="28"/>
        </w:rPr>
        <w:t>ужно</w:t>
      </w:r>
      <w:r>
        <w:rPr>
          <w:rFonts w:ascii="Times New Roman CYR" w:hAnsi="Times New Roman CYR" w:cs="Times New Roman CYR"/>
          <w:sz w:val="28"/>
          <w:szCs w:val="28"/>
        </w:rPr>
        <w:t xml:space="preserve"> ослабить контргайку регулировочного винта, ввернутого в коромысло, и поворачивая винт отв</w:t>
      </w:r>
      <w:r w:rsidR="00EC7611">
        <w:rPr>
          <w:rFonts w:ascii="Times New Roman CYR" w:hAnsi="Times New Roman CYR" w:cs="Times New Roman CYR"/>
          <w:sz w:val="28"/>
          <w:szCs w:val="28"/>
        </w:rPr>
        <w:t>ерткой установить зазор по щупу.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C7611">
        <w:rPr>
          <w:rFonts w:ascii="Times New Roman CYR" w:hAnsi="Times New Roman CYR" w:cs="Times New Roman CYR"/>
          <w:sz w:val="28"/>
          <w:szCs w:val="28"/>
        </w:rPr>
        <w:t>П</w:t>
      </w:r>
      <w:r>
        <w:rPr>
          <w:rFonts w:ascii="Times New Roman CYR" w:hAnsi="Times New Roman CYR" w:cs="Times New Roman CYR"/>
          <w:sz w:val="28"/>
          <w:szCs w:val="28"/>
        </w:rPr>
        <w:t>осле этого затянуть контргайку и снова проверить зазор. Зазоры у остальных цилиндров регулируют в последовательности, соответствующей порядку работы цилиндров 1-5-4-2-6-3-7-8, поворачивая колен</w:t>
      </w:r>
      <w:r w:rsidR="00EC7611">
        <w:rPr>
          <w:rFonts w:ascii="Times New Roman CYR" w:hAnsi="Times New Roman CYR" w:cs="Times New Roman CYR"/>
          <w:sz w:val="28"/>
          <w:szCs w:val="28"/>
        </w:rPr>
        <w:t xml:space="preserve">чатый </w:t>
      </w:r>
      <w:r>
        <w:rPr>
          <w:rFonts w:ascii="Times New Roman CYR" w:hAnsi="Times New Roman CYR" w:cs="Times New Roman CYR"/>
          <w:sz w:val="28"/>
          <w:szCs w:val="28"/>
        </w:rPr>
        <w:t>вал при переходе от цилиндра к цилиндру на 1/4 оборота.</w:t>
      </w:r>
    </w:p>
    <w:p w:rsidR="00D15F2D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</w:p>
    <w:p w:rsidR="00EC7611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В двиг</w:t>
      </w:r>
      <w:r w:rsidR="00EC7611">
        <w:rPr>
          <w:rFonts w:ascii="Times New Roman CYR" w:hAnsi="Times New Roman CYR" w:cs="Times New Roman CYR"/>
          <w:sz w:val="28"/>
          <w:szCs w:val="28"/>
        </w:rPr>
        <w:t>ателе</w:t>
      </w:r>
      <w:r>
        <w:rPr>
          <w:rFonts w:ascii="Times New Roman CYR" w:hAnsi="Times New Roman CYR" w:cs="Times New Roman CYR"/>
          <w:sz w:val="28"/>
          <w:szCs w:val="28"/>
        </w:rPr>
        <w:t xml:space="preserve"> ЯМЗ колен</w:t>
      </w:r>
      <w:r w:rsidR="00EC7611">
        <w:rPr>
          <w:rFonts w:ascii="Times New Roman CYR" w:hAnsi="Times New Roman CYR" w:cs="Times New Roman CYR"/>
          <w:sz w:val="28"/>
          <w:szCs w:val="28"/>
        </w:rPr>
        <w:t xml:space="preserve">чатый </w:t>
      </w:r>
      <w:r>
        <w:rPr>
          <w:rFonts w:ascii="Times New Roman CYR" w:hAnsi="Times New Roman CYR" w:cs="Times New Roman CYR"/>
          <w:sz w:val="28"/>
          <w:szCs w:val="28"/>
        </w:rPr>
        <w:t>вал п</w:t>
      </w:r>
      <w:r w:rsidR="00EC7611">
        <w:rPr>
          <w:rFonts w:ascii="Times New Roman CYR" w:hAnsi="Times New Roman CYR" w:cs="Times New Roman CYR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оворачивают ключом за болт крепления шкива вентилятора до закрытия впускного клапана 1-го цилиндра, а затем на 1/4 - 1/3 оборота.  В этом положении регулируют зазоры между стержнями клапанов и носками коромысел в первом цилиндре. Для регулировки зазоров в следующем цилиндре поворачивают колен вал до закрытия впускного клапана регулируемого цилиндра и дополнительного на 1/4-1/3 оборота. Зазоры регулируют в последовательности работы цилиндров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,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т.е. 1-4-2-5-3-6 для 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ЯМЗ-236</w:t>
      </w:r>
      <w:r w:rsidR="001102F0"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rFonts w:ascii="Times New Roman CYR" w:hAnsi="Times New Roman CYR" w:cs="Times New Roman CYR"/>
          <w:sz w:val="28"/>
          <w:szCs w:val="28"/>
        </w:rPr>
        <w:t>1-5-4-2-6-3-7-8 для ЯМЗ-238.</w:t>
      </w:r>
    </w:p>
    <w:p w:rsidR="001102F0" w:rsidRDefault="001102F0" w:rsidP="00980C54">
      <w:pPr>
        <w:widowControl w:val="0"/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sz w:val="28"/>
          <w:szCs w:val="28"/>
        </w:rPr>
      </w:pPr>
    </w:p>
    <w:p w:rsidR="00980C54" w:rsidRDefault="00980C54" w:rsidP="00980C54">
      <w:pPr>
        <w:widowControl w:val="0"/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6.2.4. Объем работ по ТО КШМ и ГРМ.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ЕО</w:t>
      </w:r>
      <w:r>
        <w:rPr>
          <w:rFonts w:ascii="Times New Roman CYR" w:hAnsi="Times New Roman CYR" w:cs="Times New Roman CYR"/>
          <w:sz w:val="28"/>
          <w:szCs w:val="28"/>
        </w:rPr>
        <w:t>. Очистить двигатель от грязи и проверить его состояние. Двигатель очищают от грязи скреб</w:t>
      </w:r>
      <w:r>
        <w:rPr>
          <w:rFonts w:ascii="Times New Roman CYR" w:hAnsi="Times New Roman CYR" w:cs="Times New Roman CYR"/>
          <w:sz w:val="28"/>
          <w:szCs w:val="28"/>
        </w:rPr>
        <w:softHyphen/>
        <w:t>ками, моют при помощи кисти, смоченной в моющем растворе, а затем вытирают насухо. Мыть двигатель горючим нельзя, т.к. это может привести к пожару. Состояние двигателя проверяют внешним осмотром и прослушиванием его работ</w:t>
      </w:r>
      <w:r w:rsidR="001102F0">
        <w:rPr>
          <w:rFonts w:ascii="Times New Roman CYR" w:hAnsi="Times New Roman CYR" w:cs="Times New Roman CYR"/>
          <w:sz w:val="28"/>
          <w:szCs w:val="28"/>
        </w:rPr>
        <w:t>ы</w:t>
      </w:r>
      <w:r>
        <w:rPr>
          <w:rFonts w:ascii="Times New Roman CYR" w:hAnsi="Times New Roman CYR" w:cs="Times New Roman CYR"/>
          <w:sz w:val="28"/>
          <w:szCs w:val="28"/>
        </w:rPr>
        <w:t xml:space="preserve"> на раз</w:t>
      </w:r>
      <w:r w:rsidR="001102F0">
        <w:rPr>
          <w:rFonts w:ascii="Times New Roman CYR" w:hAnsi="Times New Roman CYR" w:cs="Times New Roman CYR"/>
          <w:sz w:val="28"/>
          <w:szCs w:val="28"/>
        </w:rPr>
        <w:t xml:space="preserve">личных </w:t>
      </w:r>
      <w:r>
        <w:rPr>
          <w:rFonts w:ascii="Times New Roman CYR" w:hAnsi="Times New Roman CYR" w:cs="Times New Roman CYR"/>
          <w:sz w:val="28"/>
          <w:szCs w:val="28"/>
        </w:rPr>
        <w:t xml:space="preserve"> режимах</w:t>
      </w:r>
      <w:r w:rsidR="001102F0">
        <w:rPr>
          <w:rFonts w:ascii="Times New Roman CYR" w:hAnsi="Times New Roman CYR" w:cs="Times New Roman CYR"/>
          <w:sz w:val="28"/>
          <w:szCs w:val="28"/>
        </w:rPr>
        <w:t xml:space="preserve"> работы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ТО-1.</w:t>
      </w:r>
    </w:p>
    <w:p w:rsidR="00980C54" w:rsidRDefault="001102F0" w:rsidP="00980C54">
      <w:pPr>
        <w:widowControl w:val="0"/>
        <w:autoSpaceDE w:val="0"/>
        <w:autoSpaceDN w:val="0"/>
        <w:adjustRightInd w:val="0"/>
        <w:spacing w:before="4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980C54">
        <w:rPr>
          <w:rFonts w:ascii="Times New Roman CYR" w:hAnsi="Times New Roman CYR" w:cs="Times New Roman CYR"/>
          <w:sz w:val="28"/>
          <w:szCs w:val="28"/>
        </w:rPr>
        <w:t>Проверить крепление двигателя.</w:t>
      </w:r>
    </w:p>
    <w:p w:rsidR="00980C54" w:rsidRDefault="001102F0" w:rsidP="00980C54">
      <w:pPr>
        <w:widowControl w:val="0"/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980C54">
        <w:rPr>
          <w:rFonts w:ascii="Times New Roman CYR" w:hAnsi="Times New Roman CYR" w:cs="Times New Roman CYR"/>
          <w:sz w:val="28"/>
          <w:szCs w:val="28"/>
        </w:rPr>
        <w:t>Проверить герметичность соединения головки цилиндров, поддона картера, сальника колен</w:t>
      </w:r>
      <w:r>
        <w:rPr>
          <w:rFonts w:ascii="Times New Roman CYR" w:hAnsi="Times New Roman CYR" w:cs="Times New Roman CYR"/>
          <w:sz w:val="28"/>
          <w:szCs w:val="28"/>
        </w:rPr>
        <w:t xml:space="preserve">чатого </w:t>
      </w:r>
      <w:r w:rsidR="00980C54">
        <w:rPr>
          <w:rFonts w:ascii="Times New Roman CYR" w:hAnsi="Times New Roman CYR" w:cs="Times New Roman CYR"/>
          <w:sz w:val="28"/>
          <w:szCs w:val="28"/>
        </w:rPr>
        <w:t>вала. О не плотности прилегания головки можно судить по потёкам на стенках блока. цилиндров. Не плотности прилегания поддона картера и сальника колен</w:t>
      </w:r>
      <w:r>
        <w:rPr>
          <w:rFonts w:ascii="Times New Roman CYR" w:hAnsi="Times New Roman CYR" w:cs="Times New Roman CYR"/>
          <w:sz w:val="28"/>
          <w:szCs w:val="28"/>
        </w:rPr>
        <w:t xml:space="preserve">чатого </w:t>
      </w:r>
      <w:r w:rsidR="00980C54">
        <w:rPr>
          <w:rFonts w:ascii="Times New Roman CYR" w:hAnsi="Times New Roman CYR" w:cs="Times New Roman CYR"/>
          <w:sz w:val="28"/>
          <w:szCs w:val="28"/>
        </w:rPr>
        <w:t xml:space="preserve">вала обнаруживают по потекам масла. При проверке крепления опор двигателя гайки необходимо </w:t>
      </w:r>
      <w:proofErr w:type="spellStart"/>
      <w:r w:rsidR="00980C54">
        <w:rPr>
          <w:rFonts w:ascii="Times New Roman CYR" w:hAnsi="Times New Roman CYR" w:cs="Times New Roman CYR"/>
          <w:sz w:val="28"/>
          <w:szCs w:val="28"/>
        </w:rPr>
        <w:t>расшплинтовать</w:t>
      </w:r>
      <w:proofErr w:type="spellEnd"/>
      <w:r w:rsidR="00980C54">
        <w:rPr>
          <w:rFonts w:ascii="Times New Roman CYR" w:hAnsi="Times New Roman CYR" w:cs="Times New Roman CYR"/>
          <w:sz w:val="28"/>
          <w:szCs w:val="28"/>
        </w:rPr>
        <w:t>, подтянуть до отказа и вновь зашплинтовать.</w:t>
      </w:r>
    </w:p>
    <w:p w:rsidR="00980C54" w:rsidRDefault="00980C54" w:rsidP="00980C54">
      <w:pPr>
        <w:widowControl w:val="0"/>
        <w:autoSpaceDE w:val="0"/>
        <w:autoSpaceDN w:val="0"/>
        <w:adjustRightInd w:val="0"/>
        <w:spacing w:before="20"/>
        <w:rPr>
          <w:rFonts w:ascii="Times New Roman CYR" w:hAnsi="Times New Roman CYR" w:cs="Times New Roman CYR"/>
          <w:sz w:val="28"/>
          <w:szCs w:val="28"/>
        </w:rPr>
      </w:pPr>
    </w:p>
    <w:p w:rsidR="001102F0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ТО-2.</w:t>
      </w:r>
    </w:p>
    <w:p w:rsidR="00980C54" w:rsidRPr="001102F0" w:rsidRDefault="001102F0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- </w:t>
      </w:r>
      <w:r w:rsidR="00980C54">
        <w:rPr>
          <w:rFonts w:ascii="Times New Roman CYR" w:hAnsi="Times New Roman CYR" w:cs="Times New Roman CYR"/>
          <w:sz w:val="28"/>
          <w:szCs w:val="28"/>
        </w:rPr>
        <w:t>Подтянуть гайки крепления головки цилиндров</w:t>
      </w:r>
      <w:proofErr w:type="gramStart"/>
      <w:r w:rsidR="00980C54">
        <w:rPr>
          <w:rFonts w:ascii="Times New Roman CYR" w:hAnsi="Times New Roman CYR" w:cs="Times New Roman CYR"/>
          <w:sz w:val="28"/>
          <w:szCs w:val="28"/>
        </w:rPr>
        <w:t xml:space="preserve"> .</w:t>
      </w:r>
      <w:proofErr w:type="gramEnd"/>
      <w:r w:rsidR="00980C54">
        <w:rPr>
          <w:rFonts w:ascii="Times New Roman CYR" w:hAnsi="Times New Roman CYR" w:cs="Times New Roman CYR"/>
          <w:sz w:val="28"/>
          <w:szCs w:val="28"/>
        </w:rPr>
        <w:t xml:space="preserve">Подтягивать без рывков, равномерно. На </w:t>
      </w:r>
      <w:r w:rsidR="00980C54">
        <w:rPr>
          <w:sz w:val="28"/>
          <w:szCs w:val="28"/>
          <w:lang w:val="en-US"/>
        </w:rPr>
        <w:t>V</w:t>
      </w:r>
      <w:r w:rsidR="00980C54">
        <w:rPr>
          <w:rFonts w:ascii="Times New Roman CYR" w:hAnsi="Times New Roman CYR" w:cs="Times New Roman CYR"/>
          <w:sz w:val="28"/>
          <w:szCs w:val="28"/>
        </w:rPr>
        <w:t>-образных двигателях перед подтяжкой сливают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охлаждаю-щую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жидкость </w:t>
      </w:r>
      <w:r w:rsidR="00980C54">
        <w:rPr>
          <w:rFonts w:ascii="Times New Roman CYR" w:hAnsi="Times New Roman CYR" w:cs="Times New Roman CYR"/>
          <w:sz w:val="28"/>
          <w:szCs w:val="28"/>
        </w:rPr>
        <w:t xml:space="preserve">из системы </w:t>
      </w:r>
      <w:proofErr w:type="gramStart"/>
      <w:r w:rsidR="00980C54">
        <w:rPr>
          <w:rFonts w:ascii="Times New Roman CYR" w:hAnsi="Times New Roman CYR" w:cs="Times New Roman CYR"/>
          <w:sz w:val="28"/>
          <w:szCs w:val="28"/>
        </w:rPr>
        <w:t>охлаждения</w:t>
      </w:r>
      <w:proofErr w:type="gramEnd"/>
      <w:r w:rsidR="00980C54">
        <w:rPr>
          <w:rFonts w:ascii="Times New Roman CYR" w:hAnsi="Times New Roman CYR" w:cs="Times New Roman CYR"/>
          <w:sz w:val="28"/>
          <w:szCs w:val="28"/>
        </w:rPr>
        <w:t xml:space="preserve"> и ослабляет гайки крепления впускного трубопровода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980C54">
        <w:rPr>
          <w:rFonts w:ascii="Times New Roman CYR" w:hAnsi="Times New Roman CYR" w:cs="Times New Roman CYR"/>
          <w:sz w:val="28"/>
          <w:szCs w:val="28"/>
        </w:rPr>
        <w:t xml:space="preserve"> После подтяжки гаек надо вновь за</w:t>
      </w:r>
      <w:r>
        <w:rPr>
          <w:rFonts w:ascii="Times New Roman CYR" w:hAnsi="Times New Roman CYR" w:cs="Times New Roman CYR"/>
          <w:sz w:val="28"/>
          <w:szCs w:val="28"/>
        </w:rPr>
        <w:t>тягивают</w:t>
      </w:r>
      <w:r w:rsidR="00980C5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80C54">
        <w:rPr>
          <w:rFonts w:ascii="Times New Roman CYR" w:hAnsi="Times New Roman CYR" w:cs="Times New Roman CYR"/>
          <w:sz w:val="28"/>
          <w:szCs w:val="28"/>
        </w:rPr>
        <w:lastRenderedPageBreak/>
        <w:t>гайки впускного трубопровода 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980C54">
        <w:rPr>
          <w:rFonts w:ascii="Times New Roman CYR" w:hAnsi="Times New Roman CYR" w:cs="Times New Roman CYR"/>
          <w:sz w:val="28"/>
          <w:szCs w:val="28"/>
        </w:rPr>
        <w:t>регулир</w:t>
      </w:r>
      <w:r>
        <w:rPr>
          <w:rFonts w:ascii="Times New Roman CYR" w:hAnsi="Times New Roman CYR" w:cs="Times New Roman CYR"/>
          <w:sz w:val="28"/>
          <w:szCs w:val="28"/>
        </w:rPr>
        <w:t>уют</w:t>
      </w:r>
      <w:r w:rsidR="00980C54">
        <w:rPr>
          <w:rFonts w:ascii="Times New Roman CYR" w:hAnsi="Times New Roman CYR" w:cs="Times New Roman CYR"/>
          <w:sz w:val="28"/>
          <w:szCs w:val="28"/>
        </w:rPr>
        <w:t xml:space="preserve"> зазоры между клапанами и коромыслами.</w:t>
      </w:r>
    </w:p>
    <w:p w:rsidR="00980C54" w:rsidRDefault="001102F0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980C54">
        <w:rPr>
          <w:rFonts w:ascii="Times New Roman CYR" w:hAnsi="Times New Roman CYR" w:cs="Times New Roman CYR"/>
          <w:sz w:val="28"/>
          <w:szCs w:val="28"/>
        </w:rPr>
        <w:t>Подтянуть крепление поддона картера.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2.</w:t>
      </w:r>
      <w:r>
        <w:rPr>
          <w:rFonts w:ascii="Times New Roman CYR" w:hAnsi="Times New Roman CYR" w:cs="Times New Roman CYR"/>
          <w:sz w:val="28"/>
          <w:szCs w:val="28"/>
        </w:rPr>
        <w:t xml:space="preserve"> Проверить зазор между стержнем клапана и носком коромысла и при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необходимости произвести регулировку.</w:t>
      </w:r>
    </w:p>
    <w:p w:rsidR="00980C54" w:rsidRDefault="00980C54" w:rsidP="00980C54">
      <w:pPr>
        <w:widowControl w:val="0"/>
        <w:autoSpaceDE w:val="0"/>
        <w:autoSpaceDN w:val="0"/>
        <w:adjustRightInd w:val="0"/>
        <w:spacing w:before="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80C54" w:rsidRDefault="00980C54" w:rsidP="00980C54">
      <w:pPr>
        <w:widowControl w:val="0"/>
        <w:autoSpaceDE w:val="0"/>
        <w:autoSpaceDN w:val="0"/>
        <w:adjustRightInd w:val="0"/>
        <w:spacing w:before="6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6.3 Контрольные вопросы.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Тех</w:t>
      </w:r>
      <w:r w:rsidR="001102F0">
        <w:rPr>
          <w:rFonts w:ascii="Times New Roman CYR" w:hAnsi="Times New Roman CYR" w:cs="Times New Roman CYR"/>
          <w:sz w:val="28"/>
          <w:szCs w:val="28"/>
        </w:rPr>
        <w:t xml:space="preserve">нологический </w:t>
      </w:r>
      <w:r>
        <w:rPr>
          <w:rFonts w:ascii="Times New Roman CYR" w:hAnsi="Times New Roman CYR" w:cs="Times New Roman CYR"/>
          <w:sz w:val="28"/>
          <w:szCs w:val="28"/>
        </w:rPr>
        <w:t xml:space="preserve">процесс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подтяжки крепления головки блока цилиндров</w:t>
      </w:r>
      <w:proofErr w:type="gramEnd"/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Проверка и регулировка тепловых зазоров в ГРМ.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Объем работ по ТО КШМ и ГРМ. </w:t>
      </w: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80C54" w:rsidRDefault="00980C54" w:rsidP="00980C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7. Отчет.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1F7610" w:rsidRDefault="001F7610"/>
    <w:p w:rsidR="001F7610" w:rsidRDefault="001F7610">
      <w:r>
        <w:br w:type="page"/>
      </w:r>
    </w:p>
    <w:p w:rsidR="001F7610" w:rsidRPr="00E33E65" w:rsidRDefault="001F7610" w:rsidP="001F7610">
      <w:pPr>
        <w:shd w:val="clear" w:color="auto" w:fill="FFFFFF"/>
        <w:ind w:left="7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 3.</w:t>
      </w:r>
    </w:p>
    <w:p w:rsidR="001F7610" w:rsidRPr="00733270" w:rsidRDefault="001F7610" w:rsidP="001F7610">
      <w:pPr>
        <w:shd w:val="clear" w:color="auto" w:fill="FFFFFF"/>
        <w:spacing w:before="7"/>
        <w:ind w:right="27"/>
        <w:jc w:val="center"/>
        <w:rPr>
          <w:sz w:val="28"/>
          <w:szCs w:val="28"/>
        </w:rPr>
      </w:pPr>
      <w:r>
        <w:rPr>
          <w:sz w:val="28"/>
          <w:szCs w:val="28"/>
        </w:rPr>
        <w:t>Диагностирование</w:t>
      </w:r>
      <w:r w:rsidRPr="00733270">
        <w:rPr>
          <w:sz w:val="28"/>
          <w:szCs w:val="28"/>
        </w:rPr>
        <w:t xml:space="preserve"> </w:t>
      </w:r>
      <w:proofErr w:type="gramStart"/>
      <w:r w:rsidRPr="00733270">
        <w:rPr>
          <w:sz w:val="28"/>
          <w:szCs w:val="28"/>
        </w:rPr>
        <w:t>затяжки головки блока цилиндров двигателя</w:t>
      </w:r>
      <w:proofErr w:type="gramEnd"/>
      <w:r w:rsidRPr="00733270">
        <w:rPr>
          <w:sz w:val="28"/>
          <w:szCs w:val="28"/>
        </w:rPr>
        <w:t>,</w:t>
      </w:r>
    </w:p>
    <w:p w:rsidR="001F7610" w:rsidRPr="00733270" w:rsidRDefault="005D37EA" w:rsidP="001F7610">
      <w:pPr>
        <w:shd w:val="clear" w:color="auto" w:fill="FFFFFF"/>
        <w:ind w:left="14"/>
        <w:jc w:val="center"/>
      </w:pPr>
      <w:r w:rsidRPr="005D37EA">
        <w:rPr>
          <w:noProof/>
          <w:sz w:val="28"/>
          <w:szCs w:val="28"/>
        </w:rPr>
        <w:pict>
          <v:group id="_x0000_s1026" style="position:absolute;left:0;text-align:left;margin-left:46.75pt;margin-top:21.95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1F7610">
        <w:rPr>
          <w:sz w:val="28"/>
          <w:szCs w:val="28"/>
        </w:rPr>
        <w:t>регулировка</w:t>
      </w:r>
      <w:r w:rsidR="001F7610" w:rsidRPr="00733270">
        <w:rPr>
          <w:sz w:val="28"/>
          <w:szCs w:val="28"/>
        </w:rPr>
        <w:t xml:space="preserve"> ГРМ</w:t>
      </w:r>
      <w:r w:rsidR="001F7610" w:rsidRPr="00733270">
        <w:rPr>
          <w:sz w:val="26"/>
          <w:szCs w:val="26"/>
        </w:rPr>
        <w:t>.</w:t>
      </w:r>
    </w:p>
    <w:p w:rsidR="001F7610" w:rsidRPr="00733270" w:rsidRDefault="001F7610" w:rsidP="001F7610">
      <w:pPr>
        <w:shd w:val="clear" w:color="auto" w:fill="FFFFFF"/>
        <w:spacing w:before="363"/>
      </w:pPr>
      <w:r w:rsidRPr="00733270">
        <w:rPr>
          <w:sz w:val="28"/>
          <w:szCs w:val="28"/>
        </w:rPr>
        <w:t>Автомобиль</w:t>
      </w:r>
      <w:r w:rsidRPr="00733270">
        <w:t xml:space="preserve"> (марка):</w:t>
      </w:r>
    </w:p>
    <w:p w:rsidR="001F7610" w:rsidRPr="00733270" w:rsidRDefault="001F7610" w:rsidP="001F7610">
      <w:pPr>
        <w:shd w:val="clear" w:color="auto" w:fill="FFFFFF"/>
        <w:spacing w:before="14"/>
      </w:pPr>
      <w:r>
        <w:rPr>
          <w:sz w:val="28"/>
          <w:szCs w:val="28"/>
        </w:rPr>
        <w:t>Дв</w:t>
      </w:r>
      <w:r w:rsidRPr="00733270">
        <w:rPr>
          <w:sz w:val="28"/>
          <w:szCs w:val="28"/>
        </w:rPr>
        <w:t>игатель</w:t>
      </w:r>
      <w:r w:rsidRPr="00733270">
        <w:rPr>
          <w:sz w:val="26"/>
          <w:szCs w:val="26"/>
        </w:rPr>
        <w:t xml:space="preserve"> </w:t>
      </w:r>
      <w:r w:rsidRPr="00733270">
        <w:t>(марка):</w:t>
      </w:r>
    </w:p>
    <w:p w:rsidR="001F7610" w:rsidRPr="00733270" w:rsidRDefault="001F7610" w:rsidP="001F7610">
      <w:pPr>
        <w:shd w:val="clear" w:color="auto" w:fill="FFFFFF"/>
        <w:spacing w:before="254"/>
        <w:ind w:left="96"/>
        <w:rPr>
          <w:sz w:val="28"/>
          <w:szCs w:val="28"/>
        </w:rPr>
      </w:pPr>
      <w:r w:rsidRPr="00733270">
        <w:rPr>
          <w:sz w:val="28"/>
          <w:szCs w:val="28"/>
        </w:rPr>
        <w:t>1. Подготовка двигателя к диагностированию затяжки головки</w:t>
      </w:r>
    </w:p>
    <w:p w:rsidR="001F7610" w:rsidRPr="00733270" w:rsidRDefault="001F7610" w:rsidP="001F7610">
      <w:pPr>
        <w:shd w:val="clear" w:color="auto" w:fill="FFFFFF"/>
        <w:spacing w:before="27"/>
        <w:ind w:left="425"/>
        <w:rPr>
          <w:sz w:val="28"/>
          <w:szCs w:val="28"/>
        </w:rPr>
      </w:pPr>
      <w:r w:rsidRPr="00733270">
        <w:rPr>
          <w:sz w:val="28"/>
          <w:szCs w:val="28"/>
        </w:rPr>
        <w:t>блока:</w:t>
      </w:r>
    </w:p>
    <w:p w:rsidR="001F7610" w:rsidRPr="00733270" w:rsidRDefault="001F7610" w:rsidP="001F7610">
      <w:pPr>
        <w:widowControl w:val="0"/>
        <w:numPr>
          <w:ilvl w:val="0"/>
          <w:numId w:val="1"/>
        </w:numPr>
        <w:shd w:val="clear" w:color="auto" w:fill="FFFFFF"/>
        <w:tabs>
          <w:tab w:val="left" w:pos="1083"/>
        </w:tabs>
        <w:autoSpaceDE w:val="0"/>
        <w:autoSpaceDN w:val="0"/>
        <w:adjustRightInd w:val="0"/>
        <w:ind w:left="439"/>
        <w:rPr>
          <w:sz w:val="28"/>
          <w:szCs w:val="28"/>
        </w:rPr>
      </w:pPr>
      <w:r w:rsidRPr="00733270">
        <w:rPr>
          <w:sz w:val="28"/>
          <w:szCs w:val="28"/>
        </w:rPr>
        <w:t>Температура двигателя:</w:t>
      </w:r>
    </w:p>
    <w:p w:rsidR="001F7610" w:rsidRPr="00733270" w:rsidRDefault="001F7610" w:rsidP="001F7610">
      <w:pPr>
        <w:widowControl w:val="0"/>
        <w:numPr>
          <w:ilvl w:val="0"/>
          <w:numId w:val="1"/>
        </w:numPr>
        <w:shd w:val="clear" w:color="auto" w:fill="FFFFFF"/>
        <w:tabs>
          <w:tab w:val="left" w:pos="1083"/>
        </w:tabs>
        <w:autoSpaceDE w:val="0"/>
        <w:autoSpaceDN w:val="0"/>
        <w:adjustRightInd w:val="0"/>
        <w:ind w:left="439"/>
        <w:rPr>
          <w:sz w:val="28"/>
          <w:szCs w:val="28"/>
        </w:rPr>
      </w:pPr>
      <w:r w:rsidRPr="00733270">
        <w:rPr>
          <w:sz w:val="28"/>
          <w:szCs w:val="28"/>
        </w:rPr>
        <w:t>Подготовительные технические воздействия:</w:t>
      </w:r>
    </w:p>
    <w:p w:rsidR="001F7610" w:rsidRPr="00733270" w:rsidRDefault="001F7610" w:rsidP="001F7610">
      <w:pPr>
        <w:shd w:val="clear" w:color="auto" w:fill="FFFFFF"/>
        <w:spacing w:before="1179" w:line="295" w:lineRule="exact"/>
        <w:ind w:left="761" w:right="-183" w:hanging="315"/>
        <w:rPr>
          <w:sz w:val="28"/>
          <w:szCs w:val="28"/>
        </w:rPr>
      </w:pPr>
      <w:r w:rsidRPr="00733270">
        <w:rPr>
          <w:sz w:val="28"/>
          <w:szCs w:val="28"/>
        </w:rPr>
        <w:t xml:space="preserve">1.3.    Порядок затяжки головки блока: </w:t>
      </w:r>
    </w:p>
    <w:p w:rsidR="001F7610" w:rsidRPr="00733270" w:rsidRDefault="001F7610" w:rsidP="001F7610">
      <w:pPr>
        <w:shd w:val="clear" w:color="auto" w:fill="FFFFFF"/>
        <w:spacing w:line="295" w:lineRule="exact"/>
        <w:ind w:left="766" w:right="-181" w:hanging="31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33270">
        <w:rPr>
          <w:sz w:val="28"/>
          <w:szCs w:val="28"/>
        </w:rPr>
        <w:t xml:space="preserve">-   схема </w:t>
      </w:r>
      <w:r w:rsidRPr="00733270">
        <w:t>(рисунок)</w:t>
      </w:r>
    </w:p>
    <w:p w:rsidR="001F7610" w:rsidRPr="00733270" w:rsidRDefault="001F7610" w:rsidP="001F7610">
      <w:pPr>
        <w:shd w:val="clear" w:color="auto" w:fill="FFFFFF"/>
        <w:spacing w:before="2805"/>
        <w:ind w:left="459"/>
      </w:pPr>
      <w:r w:rsidRPr="00733270">
        <w:rPr>
          <w:bCs/>
          <w:sz w:val="28"/>
          <w:szCs w:val="28"/>
        </w:rPr>
        <w:t>1.4.</w:t>
      </w:r>
      <w:r w:rsidRPr="00733270">
        <w:rPr>
          <w:b/>
          <w:bCs/>
        </w:rPr>
        <w:t xml:space="preserve">      </w:t>
      </w:r>
      <w:r w:rsidRPr="00733270">
        <w:rPr>
          <w:bCs/>
          <w:sz w:val="28"/>
          <w:szCs w:val="28"/>
        </w:rPr>
        <w:t>Максимально усилие затяжки болтов</w:t>
      </w:r>
      <w:r w:rsidRPr="00733270">
        <w:rPr>
          <w:b/>
          <w:bCs/>
        </w:rPr>
        <w:t xml:space="preserve"> </w:t>
      </w:r>
      <w:r w:rsidRPr="00733270">
        <w:rPr>
          <w:bCs/>
        </w:rPr>
        <w:t xml:space="preserve">(гаек, шпилек) </w:t>
      </w:r>
      <w:r w:rsidRPr="00733270">
        <w:rPr>
          <w:bCs/>
          <w:sz w:val="28"/>
          <w:szCs w:val="28"/>
        </w:rPr>
        <w:t>головки</w:t>
      </w:r>
    </w:p>
    <w:p w:rsidR="001F7610" w:rsidRPr="00733270" w:rsidRDefault="001F7610" w:rsidP="001F7610">
      <w:pPr>
        <w:shd w:val="clear" w:color="auto" w:fill="FFFFFF"/>
        <w:spacing w:line="590" w:lineRule="exact"/>
        <w:ind w:right="-750"/>
        <w:rPr>
          <w:sz w:val="26"/>
          <w:szCs w:val="26"/>
        </w:rPr>
      </w:pPr>
      <w:r w:rsidRPr="00733270">
        <w:rPr>
          <w:sz w:val="26"/>
          <w:szCs w:val="26"/>
        </w:rPr>
        <w:t xml:space="preserve">блока: </w:t>
      </w:r>
    </w:p>
    <w:p w:rsidR="001F7610" w:rsidRPr="00733270" w:rsidRDefault="001F7610" w:rsidP="001F7610">
      <w:pPr>
        <w:shd w:val="clear" w:color="auto" w:fill="FFFFFF"/>
        <w:spacing w:line="590" w:lineRule="exact"/>
        <w:ind w:right="-750"/>
      </w:pPr>
      <w:r w:rsidRPr="00733270">
        <w:rPr>
          <w:sz w:val="26"/>
          <w:szCs w:val="26"/>
        </w:rPr>
        <w:t>2. Проверка тепловых зазоров в клапанных механизмах ГРМ:</w:t>
      </w:r>
    </w:p>
    <w:p w:rsidR="001F7610" w:rsidRPr="00733270" w:rsidRDefault="001F7610" w:rsidP="001F7610">
      <w:pPr>
        <w:spacing w:after="21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73"/>
        <w:gridCol w:w="768"/>
        <w:gridCol w:w="768"/>
        <w:gridCol w:w="775"/>
        <w:gridCol w:w="754"/>
        <w:gridCol w:w="768"/>
        <w:gridCol w:w="782"/>
        <w:gridCol w:w="761"/>
        <w:gridCol w:w="706"/>
      </w:tblGrid>
      <w:tr w:rsidR="001F7610" w:rsidRPr="00733270" w:rsidTr="004621E3">
        <w:trPr>
          <w:trHeight w:hRule="exact" w:val="350"/>
        </w:trPr>
        <w:tc>
          <w:tcPr>
            <w:tcW w:w="16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  <w:ind w:left="185"/>
            </w:pPr>
            <w:r w:rsidRPr="00733270">
              <w:rPr>
                <w:sz w:val="28"/>
                <w:szCs w:val="28"/>
              </w:rPr>
              <w:t>Клапаны</w:t>
            </w:r>
          </w:p>
          <w:p w:rsidR="001F7610" w:rsidRPr="00733270" w:rsidRDefault="001F7610" w:rsidP="004621E3">
            <w:pPr>
              <w:shd w:val="clear" w:color="auto" w:fill="FFFFFF"/>
              <w:ind w:left="185"/>
            </w:pPr>
            <w:r w:rsidRPr="00733270">
              <w:rPr>
                <w:b/>
                <w:bCs/>
              </w:rPr>
              <w:t>(</w:t>
            </w:r>
            <w:proofErr w:type="spellStart"/>
            <w:r w:rsidRPr="00733270">
              <w:rPr>
                <w:b/>
                <w:bCs/>
              </w:rPr>
              <w:t>номен</w:t>
            </w:r>
            <w:proofErr w:type="spellEnd"/>
            <w:r w:rsidRPr="00733270">
              <w:rPr>
                <w:b/>
                <w:bCs/>
              </w:rPr>
              <w:t>. зазор)</w:t>
            </w:r>
          </w:p>
        </w:tc>
        <w:tc>
          <w:tcPr>
            <w:tcW w:w="608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  <w:ind w:left="1543"/>
            </w:pPr>
            <w:r w:rsidRPr="00A85FF3">
              <w:rPr>
                <w:sz w:val="26"/>
                <w:szCs w:val="26"/>
              </w:rPr>
              <w:t xml:space="preserve">Цилиндры </w:t>
            </w:r>
            <w:r w:rsidRPr="00733270">
              <w:t>(фактический зазор)</w:t>
            </w:r>
          </w:p>
        </w:tc>
      </w:tr>
      <w:tr w:rsidR="001F7610" w:rsidRPr="00733270" w:rsidTr="004621E3">
        <w:trPr>
          <w:trHeight w:hRule="exact" w:val="350"/>
        </w:trPr>
        <w:tc>
          <w:tcPr>
            <w:tcW w:w="16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/>
          <w:p w:rsidR="001F7610" w:rsidRPr="00733270" w:rsidRDefault="001F7610" w:rsidP="004621E3"/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  <w:ind w:left="233"/>
            </w:pPr>
            <w:r w:rsidRPr="00733270">
              <w:rPr>
                <w:sz w:val="28"/>
                <w:szCs w:val="28"/>
              </w:rPr>
              <w:t>1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  <w:ind w:left="213"/>
            </w:pPr>
            <w:r w:rsidRPr="00733270">
              <w:rPr>
                <w:sz w:val="28"/>
                <w:szCs w:val="28"/>
              </w:rPr>
              <w:t>2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  <w:ind w:left="219"/>
            </w:pPr>
            <w:r w:rsidRPr="00733270">
              <w:rPr>
                <w:sz w:val="28"/>
                <w:szCs w:val="28"/>
              </w:rPr>
              <w:t>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  <w:ind w:left="199"/>
            </w:pPr>
            <w:r w:rsidRPr="00733270">
              <w:rPr>
                <w:sz w:val="28"/>
                <w:szCs w:val="28"/>
              </w:rPr>
              <w:t>4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  <w:ind w:left="213"/>
            </w:pPr>
            <w:r w:rsidRPr="00733270">
              <w:rPr>
                <w:sz w:val="28"/>
                <w:szCs w:val="28"/>
              </w:rPr>
              <w:t>5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  <w:ind w:left="219"/>
            </w:pPr>
            <w:r w:rsidRPr="00733270">
              <w:rPr>
                <w:sz w:val="28"/>
                <w:szCs w:val="28"/>
              </w:rPr>
              <w:t>6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  <w:ind w:left="206"/>
            </w:pPr>
            <w:r w:rsidRPr="00733270">
              <w:rPr>
                <w:sz w:val="28"/>
                <w:szCs w:val="28"/>
              </w:rPr>
              <w:t>7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  <w:ind w:left="185"/>
            </w:pPr>
            <w:r w:rsidRPr="00733270">
              <w:rPr>
                <w:sz w:val="28"/>
                <w:szCs w:val="28"/>
              </w:rPr>
              <w:t>8</w:t>
            </w:r>
          </w:p>
        </w:tc>
      </w:tr>
      <w:tr w:rsidR="001F7610" w:rsidRPr="00733270" w:rsidTr="004621E3">
        <w:trPr>
          <w:trHeight w:hRule="exact" w:val="631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  <w:ind w:left="14"/>
            </w:pPr>
            <w:r w:rsidRPr="00733270">
              <w:rPr>
                <w:sz w:val="28"/>
                <w:szCs w:val="28"/>
              </w:rPr>
              <w:t>Впускной</w:t>
            </w:r>
          </w:p>
          <w:p w:rsidR="001F7610" w:rsidRPr="00733270" w:rsidRDefault="001F7610" w:rsidP="004621E3">
            <w:pPr>
              <w:shd w:val="clear" w:color="auto" w:fill="FFFFFF"/>
              <w:ind w:left="14"/>
            </w:pPr>
            <w:r w:rsidRPr="00733270">
              <w:rPr>
                <w:b/>
                <w:bCs/>
              </w:rPr>
              <w:t>(</w:t>
            </w:r>
            <w:proofErr w:type="spellStart"/>
            <w:r w:rsidRPr="00733270">
              <w:rPr>
                <w:b/>
                <w:bCs/>
              </w:rPr>
              <w:t>номен</w:t>
            </w:r>
            <w:proofErr w:type="spellEnd"/>
            <w:r w:rsidRPr="00733270">
              <w:rPr>
                <w:b/>
                <w:bCs/>
              </w:rPr>
              <w:t>. зазор)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  <w:ind w:left="178"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</w:tr>
      <w:tr w:rsidR="001F7610" w:rsidRPr="00733270" w:rsidTr="004621E3">
        <w:trPr>
          <w:trHeight w:hRule="exact" w:val="727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  <w:ind w:left="14"/>
            </w:pPr>
            <w:r w:rsidRPr="00733270">
              <w:rPr>
                <w:sz w:val="28"/>
                <w:szCs w:val="28"/>
              </w:rPr>
              <w:t>Выпускной</w:t>
            </w:r>
          </w:p>
          <w:p w:rsidR="001F7610" w:rsidRPr="00733270" w:rsidRDefault="001F7610" w:rsidP="004621E3">
            <w:pPr>
              <w:shd w:val="clear" w:color="auto" w:fill="FFFFFF"/>
              <w:ind w:left="14"/>
            </w:pPr>
            <w:r w:rsidRPr="00733270">
              <w:rPr>
                <w:b/>
                <w:bCs/>
              </w:rPr>
              <w:t>(</w:t>
            </w:r>
            <w:proofErr w:type="spellStart"/>
            <w:r w:rsidRPr="00733270">
              <w:rPr>
                <w:b/>
                <w:bCs/>
              </w:rPr>
              <w:t>номен</w:t>
            </w:r>
            <w:proofErr w:type="spellEnd"/>
            <w:r w:rsidRPr="00733270">
              <w:rPr>
                <w:b/>
                <w:bCs/>
              </w:rPr>
              <w:t>. зазор)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610" w:rsidRPr="00733270" w:rsidRDefault="001F7610" w:rsidP="004621E3">
            <w:pPr>
              <w:shd w:val="clear" w:color="auto" w:fill="FFFFFF"/>
            </w:pPr>
          </w:p>
        </w:tc>
      </w:tr>
    </w:tbl>
    <w:p w:rsidR="001F7610" w:rsidRPr="00733270" w:rsidRDefault="001F7610" w:rsidP="001F7610">
      <w:pPr>
        <w:sectPr w:rsidR="001F7610" w:rsidRPr="00733270">
          <w:pgSz w:w="11909" w:h="16834"/>
          <w:pgMar w:top="1440" w:right="1724" w:bottom="720" w:left="2430" w:header="720" w:footer="720" w:gutter="0"/>
          <w:cols w:space="60"/>
          <w:noEndnote/>
        </w:sectPr>
      </w:pPr>
    </w:p>
    <w:p w:rsidR="001F7610" w:rsidRPr="00A85FF3" w:rsidRDefault="001F7610" w:rsidP="001F7610">
      <w:pPr>
        <w:shd w:val="clear" w:color="auto" w:fill="FFFFFF"/>
        <w:spacing w:line="295" w:lineRule="exact"/>
        <w:ind w:left="336" w:right="-509" w:hanging="329"/>
        <w:rPr>
          <w:sz w:val="28"/>
          <w:szCs w:val="28"/>
        </w:rPr>
      </w:pPr>
      <w:r w:rsidRPr="00733270">
        <w:rPr>
          <w:sz w:val="28"/>
          <w:szCs w:val="28"/>
        </w:rPr>
        <w:lastRenderedPageBreak/>
        <w:t xml:space="preserve">3. Проверка </w:t>
      </w:r>
      <w:proofErr w:type="gramStart"/>
      <w:r w:rsidRPr="00733270">
        <w:rPr>
          <w:sz w:val="28"/>
          <w:szCs w:val="28"/>
        </w:rPr>
        <w:t>затяжки болтов крепления поддона картера</w:t>
      </w:r>
      <w:proofErr w:type="gramEnd"/>
      <w:r w:rsidRPr="00733270">
        <w:rPr>
          <w:sz w:val="28"/>
          <w:szCs w:val="28"/>
        </w:rPr>
        <w:t xml:space="preserve">: </w:t>
      </w:r>
    </w:p>
    <w:p w:rsidR="001F7610" w:rsidRPr="00733270" w:rsidRDefault="005D37EA" w:rsidP="001F7610">
      <w:pPr>
        <w:shd w:val="clear" w:color="auto" w:fill="FFFFFF"/>
        <w:spacing w:line="295" w:lineRule="exact"/>
        <w:ind w:left="336" w:hanging="329"/>
      </w:pPr>
      <w:r w:rsidRPr="005D37EA">
        <w:rPr>
          <w:noProof/>
          <w:sz w:val="28"/>
          <w:szCs w:val="28"/>
        </w:rPr>
        <w:pict>
          <v:group id="_x0000_s1046" style="position:absolute;left:0;text-align:left;margin-left:48.9pt;margin-top:21.8pt;width:515.7pt;height:809.95pt;z-index:251661312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1F7610" w:rsidRDefault="001F7610" w:rsidP="001F7610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1F7610" w:rsidRPr="00A85FF3">
        <w:rPr>
          <w:sz w:val="28"/>
          <w:szCs w:val="28"/>
        </w:rPr>
        <w:t xml:space="preserve">   </w:t>
      </w:r>
      <w:r w:rsidR="001F7610" w:rsidRPr="00733270">
        <w:rPr>
          <w:sz w:val="28"/>
          <w:szCs w:val="28"/>
        </w:rPr>
        <w:t>3.1.    Схема затяжки ботов</w:t>
      </w:r>
    </w:p>
    <w:p w:rsidR="001F7610" w:rsidRPr="00733270" w:rsidRDefault="001F7610" w:rsidP="001F7610">
      <w:pPr>
        <w:shd w:val="clear" w:color="auto" w:fill="FFFFFF"/>
        <w:spacing w:before="2064"/>
        <w:ind w:left="322"/>
      </w:pPr>
      <w:r w:rsidRPr="00733270">
        <w:rPr>
          <w:sz w:val="28"/>
          <w:szCs w:val="28"/>
        </w:rPr>
        <w:t>3.2.    Максимальный момент затяжки болтов:</w:t>
      </w:r>
    </w:p>
    <w:p w:rsidR="001F7610" w:rsidRPr="00733270" w:rsidRDefault="001F7610" w:rsidP="001F7610">
      <w:pPr>
        <w:shd w:val="clear" w:color="auto" w:fill="FFFFFF"/>
        <w:spacing w:before="562"/>
      </w:pPr>
      <w:r w:rsidRPr="00733270">
        <w:rPr>
          <w:sz w:val="28"/>
          <w:szCs w:val="28"/>
        </w:rPr>
        <w:t>4. Заключение:</w:t>
      </w: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  <w:rPr>
          <w:sz w:val="28"/>
          <w:szCs w:val="28"/>
        </w:rPr>
      </w:pPr>
      <w:r w:rsidRPr="00733270">
        <w:rPr>
          <w:sz w:val="28"/>
          <w:szCs w:val="28"/>
        </w:rPr>
        <w:t xml:space="preserve">Работу провел студент: </w:t>
      </w:r>
    </w:p>
    <w:p w:rsidR="001F7610" w:rsidRPr="00733270" w:rsidRDefault="001F7610" w:rsidP="001F7610">
      <w:pPr>
        <w:shd w:val="clear" w:color="auto" w:fill="FFFFFF"/>
        <w:spacing w:line="322" w:lineRule="exact"/>
        <w:ind w:left="23" w:right="2744"/>
      </w:pPr>
      <w:r w:rsidRPr="00733270">
        <w:rPr>
          <w:sz w:val="28"/>
          <w:szCs w:val="28"/>
        </w:rPr>
        <w:t>Работу принял руководитель:</w:t>
      </w:r>
    </w:p>
    <w:p w:rsidR="00C3649D" w:rsidRDefault="00C3649D"/>
    <w:sectPr w:rsidR="00C3649D" w:rsidSect="00AF4DC9">
      <w:pgSz w:w="11906" w:h="16838" w:code="9"/>
      <w:pgMar w:top="1134" w:right="850" w:bottom="0" w:left="1701" w:header="851" w:footer="5812" w:gutter="0"/>
      <w:cols w:space="133" w:equalWidth="0">
        <w:col w:w="9689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65286"/>
    <w:multiLevelType w:val="singleLevel"/>
    <w:tmpl w:val="39CA83E4"/>
    <w:lvl w:ilvl="0">
      <w:start w:val="1"/>
      <w:numFmt w:val="decimal"/>
      <w:lvlText w:val="1.%1."/>
      <w:legacy w:legacy="1" w:legacySpace="0" w:legacyIndent="64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80C54"/>
    <w:rsid w:val="00070991"/>
    <w:rsid w:val="000E35E0"/>
    <w:rsid w:val="001102F0"/>
    <w:rsid w:val="001C17FE"/>
    <w:rsid w:val="001F7610"/>
    <w:rsid w:val="0023586C"/>
    <w:rsid w:val="00242D33"/>
    <w:rsid w:val="00283032"/>
    <w:rsid w:val="002E7C05"/>
    <w:rsid w:val="00335D74"/>
    <w:rsid w:val="003619B9"/>
    <w:rsid w:val="00425AB2"/>
    <w:rsid w:val="00473CE8"/>
    <w:rsid w:val="004E1B92"/>
    <w:rsid w:val="004F39F2"/>
    <w:rsid w:val="005753D1"/>
    <w:rsid w:val="0059730F"/>
    <w:rsid w:val="005D37EA"/>
    <w:rsid w:val="005E00FA"/>
    <w:rsid w:val="00647C17"/>
    <w:rsid w:val="006548E8"/>
    <w:rsid w:val="006679DF"/>
    <w:rsid w:val="0068412B"/>
    <w:rsid w:val="006B2792"/>
    <w:rsid w:val="006E1CA6"/>
    <w:rsid w:val="00747F8A"/>
    <w:rsid w:val="007A7164"/>
    <w:rsid w:val="007B2A93"/>
    <w:rsid w:val="007C1A16"/>
    <w:rsid w:val="007C2E66"/>
    <w:rsid w:val="007D46B1"/>
    <w:rsid w:val="007F2B23"/>
    <w:rsid w:val="00822381"/>
    <w:rsid w:val="00856317"/>
    <w:rsid w:val="00872660"/>
    <w:rsid w:val="00980C54"/>
    <w:rsid w:val="009C3803"/>
    <w:rsid w:val="009F4CB2"/>
    <w:rsid w:val="00AF4DC9"/>
    <w:rsid w:val="00B54187"/>
    <w:rsid w:val="00B62FC2"/>
    <w:rsid w:val="00BE253F"/>
    <w:rsid w:val="00BE36B4"/>
    <w:rsid w:val="00C3649D"/>
    <w:rsid w:val="00C90481"/>
    <w:rsid w:val="00CE18DB"/>
    <w:rsid w:val="00D15F2D"/>
    <w:rsid w:val="00D373CF"/>
    <w:rsid w:val="00D9558B"/>
    <w:rsid w:val="00EC7611"/>
    <w:rsid w:val="00EE23DF"/>
    <w:rsid w:val="00F15152"/>
    <w:rsid w:val="00F17066"/>
    <w:rsid w:val="00F31C0C"/>
    <w:rsid w:val="00F7059B"/>
    <w:rsid w:val="00FB70A2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54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A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A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Чертежный"/>
    <w:rsid w:val="001F7610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2010-01-22T07:59:00Z</dcterms:created>
  <dcterms:modified xsi:type="dcterms:W3CDTF">2010-02-02T10:23:00Z</dcterms:modified>
</cp:coreProperties>
</file>